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C31B" w14:textId="77777777" w:rsidR="0000640A" w:rsidRDefault="0000640A" w:rsidP="00CD03E5"/>
    <w:p w14:paraId="64459EAD" w14:textId="77777777" w:rsidR="00CC3D9D" w:rsidRDefault="00CC3D9D" w:rsidP="002B2996">
      <w:pPr>
        <w:pBdr>
          <w:top w:val="single" w:sz="4" w:space="1" w:color="auto"/>
          <w:left w:val="single" w:sz="4" w:space="4" w:color="auto"/>
          <w:bottom w:val="single" w:sz="4" w:space="1" w:color="auto"/>
          <w:right w:val="single" w:sz="4" w:space="4" w:color="auto"/>
        </w:pBdr>
      </w:pPr>
      <w:r>
        <w:t xml:space="preserve">Please email your completed application and any supporting materials to </w:t>
      </w:r>
      <w:hyperlink r:id="rId7" w:history="1">
        <w:r w:rsidRPr="005906F6">
          <w:rPr>
            <w:rStyle w:val="Hyperlink"/>
          </w:rPr>
          <w:t>Legacy@neym.org</w:t>
        </w:r>
      </w:hyperlink>
    </w:p>
    <w:p w14:paraId="5DE531B5" w14:textId="77777777" w:rsidR="0000640A" w:rsidRPr="00BB01F5" w:rsidRDefault="00CC3D9D" w:rsidP="002B2996">
      <w:pPr>
        <w:pBdr>
          <w:top w:val="single" w:sz="4" w:space="1" w:color="auto"/>
          <w:left w:val="single" w:sz="4" w:space="4" w:color="auto"/>
          <w:bottom w:val="single" w:sz="4" w:space="1" w:color="auto"/>
          <w:right w:val="single" w:sz="4" w:space="4" w:color="auto"/>
        </w:pBdr>
      </w:pPr>
      <w:r>
        <w:t xml:space="preserve">DO NOT MAIL to the NEYM Offices. We cannot process paper applications. </w:t>
      </w:r>
    </w:p>
    <w:p w14:paraId="3CB0C4F2" w14:textId="77777777" w:rsidR="002B2996" w:rsidRDefault="002B2996" w:rsidP="002B2996"/>
    <w:p w14:paraId="648049BC" w14:textId="77777777" w:rsidR="00CD03E5" w:rsidRPr="00BB01F5" w:rsidRDefault="000520B2" w:rsidP="00296139">
      <w:pPr>
        <w:numPr>
          <w:ilvl w:val="0"/>
          <w:numId w:val="1"/>
        </w:numPr>
      </w:pPr>
      <w:r w:rsidRPr="00BB01F5">
        <w:t>Name of Committee/Group/Individual applying for funds:</w:t>
      </w:r>
    </w:p>
    <w:p w14:paraId="289998A0" w14:textId="77777777" w:rsidR="00CD03E5" w:rsidRPr="00BB01F5" w:rsidRDefault="00CD03E5" w:rsidP="00CD03E5"/>
    <w:p w14:paraId="2780F81C" w14:textId="77777777" w:rsidR="00CD03E5" w:rsidRPr="00BB01F5" w:rsidRDefault="00296139" w:rsidP="00296139">
      <w:r>
        <w:tab/>
      </w:r>
      <w:r w:rsidR="000520B2" w:rsidRPr="00BB01F5">
        <w:t>Address:</w:t>
      </w:r>
    </w:p>
    <w:p w14:paraId="19BB16AD" w14:textId="77777777" w:rsidR="00CD03E5" w:rsidRPr="00BB01F5" w:rsidRDefault="00CD03E5" w:rsidP="00296139">
      <w:pPr>
        <w:ind w:firstLine="360"/>
      </w:pPr>
    </w:p>
    <w:p w14:paraId="3961AFC8" w14:textId="77777777" w:rsidR="00CD03E5" w:rsidRPr="00BB01F5" w:rsidRDefault="00296139" w:rsidP="00296139">
      <w:r>
        <w:tab/>
      </w:r>
      <w:r w:rsidR="000520B2" w:rsidRPr="00BB01F5">
        <w:t xml:space="preserve">Phone: </w:t>
      </w:r>
      <w:r w:rsidR="000520B2" w:rsidRPr="00BB01F5">
        <w:tab/>
      </w:r>
      <w:r w:rsidR="000520B2" w:rsidRPr="00BB01F5">
        <w:tab/>
      </w:r>
      <w:r w:rsidR="000520B2" w:rsidRPr="00BB01F5">
        <w:tab/>
      </w:r>
      <w:r w:rsidR="000520B2" w:rsidRPr="00BB01F5">
        <w:tab/>
      </w:r>
      <w:r w:rsidR="000520B2" w:rsidRPr="00BB01F5">
        <w:tab/>
        <w:t xml:space="preserve">Email: </w:t>
      </w:r>
    </w:p>
    <w:p w14:paraId="73A169B0" w14:textId="77777777" w:rsidR="00CD03E5" w:rsidRPr="00BB01F5" w:rsidRDefault="00CD03E5" w:rsidP="00CD03E5"/>
    <w:p w14:paraId="12608392" w14:textId="79EA1DAC" w:rsidR="00CD03E5" w:rsidRDefault="000520B2" w:rsidP="00296139">
      <w:pPr>
        <w:numPr>
          <w:ilvl w:val="0"/>
          <w:numId w:val="1"/>
        </w:numPr>
      </w:pPr>
      <w:r w:rsidRPr="00296139">
        <w:rPr>
          <w:b/>
        </w:rPr>
        <w:t>For Committees and Groups</w:t>
      </w:r>
      <w:r w:rsidRPr="00BB01F5">
        <w:t>, please attach a list of the names and roles of those who make up th</w:t>
      </w:r>
      <w:r w:rsidR="009B6880">
        <w:t>e Committee or Group</w:t>
      </w:r>
      <w:r w:rsidR="00CF087C">
        <w:t>,</w:t>
      </w:r>
      <w:r w:rsidR="009B6880">
        <w:t xml:space="preserve"> including monthly meeting membership</w:t>
      </w:r>
      <w:r w:rsidRPr="00BB01F5">
        <w:t>, email address</w:t>
      </w:r>
      <w:r w:rsidR="00CF087C">
        <w:t>,</w:t>
      </w:r>
      <w:r w:rsidRPr="00BB01F5">
        <w:t xml:space="preserve"> and phone number for each individual member. </w:t>
      </w:r>
    </w:p>
    <w:p w14:paraId="1BA42A9E" w14:textId="77777777" w:rsidR="00B129DC" w:rsidRPr="00BB01F5" w:rsidRDefault="00B129DC" w:rsidP="00B129DC"/>
    <w:p w14:paraId="0403BA2E" w14:textId="25814E0A" w:rsidR="00B129DC" w:rsidRPr="00076519" w:rsidRDefault="00B129DC" w:rsidP="00296139">
      <w:pPr>
        <w:numPr>
          <w:ilvl w:val="0"/>
          <w:numId w:val="1"/>
        </w:numPr>
      </w:pPr>
      <w:r w:rsidRPr="00076519">
        <w:rPr>
          <w:b/>
        </w:rPr>
        <w:t xml:space="preserve">Support or Oversight Committee: </w:t>
      </w:r>
      <w:r w:rsidRPr="00076519">
        <w:t>Please attach a list of the names and roles of your committee</w:t>
      </w:r>
      <w:r w:rsidR="00CF087C">
        <w:t>,</w:t>
      </w:r>
      <w:r w:rsidRPr="00076519">
        <w:t xml:space="preserve"> including monthly meeting membership, email address and phone number for each member. </w:t>
      </w:r>
    </w:p>
    <w:p w14:paraId="1E0A34D4" w14:textId="77777777" w:rsidR="00B129DC" w:rsidRPr="00076519" w:rsidRDefault="00B129DC" w:rsidP="00B129DC"/>
    <w:p w14:paraId="089972C0" w14:textId="6C9BA787" w:rsidR="00B129DC" w:rsidRPr="00076519" w:rsidRDefault="00B129DC" w:rsidP="00296139">
      <w:pPr>
        <w:numPr>
          <w:ilvl w:val="0"/>
          <w:numId w:val="1"/>
        </w:numPr>
      </w:pPr>
      <w:r w:rsidRPr="00076519">
        <w:rPr>
          <w:b/>
          <w:bCs/>
        </w:rPr>
        <w:t>Minute of Support</w:t>
      </w:r>
      <w:r w:rsidRPr="00076519">
        <w:rPr>
          <w:bCs/>
        </w:rPr>
        <w:t xml:space="preserve"> </w:t>
      </w:r>
      <w:r w:rsidRPr="00076519">
        <w:rPr>
          <w:b/>
          <w:bCs/>
        </w:rPr>
        <w:t>and/or Endorsement:</w:t>
      </w:r>
      <w:r w:rsidRPr="00076519">
        <w:rPr>
          <w:bCs/>
        </w:rPr>
        <w:t xml:space="preserve"> </w:t>
      </w:r>
      <w:r w:rsidRPr="00076519">
        <w:rPr>
          <w:color w:val="000000"/>
        </w:rPr>
        <w:t xml:space="preserve">Please include a minute and/or </w:t>
      </w:r>
      <w:r w:rsidR="00296139">
        <w:rPr>
          <w:color w:val="000000"/>
        </w:rPr>
        <w:t xml:space="preserve">letter </w:t>
      </w:r>
      <w:r w:rsidRPr="00076519">
        <w:rPr>
          <w:color w:val="000000"/>
        </w:rPr>
        <w:t xml:space="preserve">of support from the monthly or quarterly meeting or NEYM committee that will have oversight and care of your </w:t>
      </w:r>
      <w:r w:rsidR="00296139">
        <w:rPr>
          <w:color w:val="000000"/>
        </w:rPr>
        <w:t>project</w:t>
      </w:r>
      <w:r w:rsidRPr="00076519">
        <w:rPr>
          <w:color w:val="000000"/>
        </w:rPr>
        <w:t>.</w:t>
      </w:r>
    </w:p>
    <w:p w14:paraId="01D3D90A" w14:textId="77777777" w:rsidR="00B129DC" w:rsidRPr="00076519" w:rsidRDefault="00B129DC" w:rsidP="00B129DC"/>
    <w:p w14:paraId="373A0B55" w14:textId="77777777" w:rsidR="00B129DC" w:rsidRPr="00076519" w:rsidRDefault="00B129DC" w:rsidP="00296139">
      <w:pPr>
        <w:numPr>
          <w:ilvl w:val="0"/>
          <w:numId w:val="1"/>
        </w:numPr>
      </w:pPr>
      <w:r w:rsidRPr="00076519">
        <w:rPr>
          <w:b/>
        </w:rPr>
        <w:t xml:space="preserve">Amount of request from Legacy Funds: </w:t>
      </w:r>
      <w:r w:rsidRPr="00076519">
        <w:tab/>
      </w:r>
      <w:r w:rsidRPr="00076519">
        <w:tab/>
      </w:r>
      <w:r w:rsidRPr="00076519">
        <w:rPr>
          <w:b/>
        </w:rPr>
        <w:t>Total Project budget:</w:t>
      </w:r>
      <w:r w:rsidRPr="00076519">
        <w:t xml:space="preserve"> </w:t>
      </w:r>
    </w:p>
    <w:p w14:paraId="48D18649" w14:textId="77777777" w:rsidR="00296139" w:rsidRPr="00296139" w:rsidRDefault="00296139" w:rsidP="00296139">
      <w:pPr>
        <w:ind w:left="360"/>
        <w:rPr>
          <w:i/>
        </w:rPr>
      </w:pPr>
    </w:p>
    <w:p w14:paraId="29197729" w14:textId="7CE80AE5" w:rsidR="00271EAF" w:rsidRDefault="00B129DC" w:rsidP="00296139">
      <w:r w:rsidRPr="00076519">
        <w:t>If this grant is approved, what entity wil</w:t>
      </w:r>
      <w:r w:rsidR="00CF087C">
        <w:t xml:space="preserve">l receive and hold this money? </w:t>
      </w:r>
      <w:r w:rsidRPr="00076519">
        <w:t xml:space="preserve">Where should we send the grant payment? NOTE: Legacy cannot issue direct payment to individuals. Grant funds must be overseen by a monthly or quarterly meeting, NEYM committee, or </w:t>
      </w:r>
      <w:r w:rsidR="0048622D">
        <w:t>Quaker</w:t>
      </w:r>
      <w:r w:rsidR="0048622D" w:rsidRPr="00076519">
        <w:t xml:space="preserve"> non-profit</w:t>
      </w:r>
      <w:r w:rsidR="0048622D">
        <w:t xml:space="preserve"> organization</w:t>
      </w:r>
      <w:r w:rsidRPr="00076519">
        <w:t xml:space="preserve">. </w:t>
      </w:r>
    </w:p>
    <w:p w14:paraId="50FD352A" w14:textId="77777777" w:rsidR="00296139" w:rsidRDefault="00B129DC" w:rsidP="00296139">
      <w:pPr>
        <w:rPr>
          <w:i/>
        </w:rPr>
      </w:pPr>
      <w:r w:rsidRPr="00076519">
        <w:rPr>
          <w:i/>
        </w:rPr>
        <w:t>Contact Legacy if you have questions.</w:t>
      </w:r>
      <w:r w:rsidR="00296139">
        <w:rPr>
          <w:i/>
        </w:rPr>
        <w:t xml:space="preserve"> </w:t>
      </w:r>
    </w:p>
    <w:p w14:paraId="1CED5ADC" w14:textId="77777777" w:rsidR="00296139" w:rsidRDefault="00296139" w:rsidP="00296139">
      <w:pPr>
        <w:ind w:left="360"/>
        <w:rPr>
          <w:i/>
        </w:rPr>
      </w:pPr>
    </w:p>
    <w:p w14:paraId="58C37227" w14:textId="77777777" w:rsidR="00CD03E5" w:rsidRPr="00296139" w:rsidRDefault="000520B2" w:rsidP="00296139">
      <w:pPr>
        <w:numPr>
          <w:ilvl w:val="0"/>
          <w:numId w:val="1"/>
        </w:numPr>
        <w:tabs>
          <w:tab w:val="clear" w:pos="360"/>
        </w:tabs>
        <w:rPr>
          <w:i/>
        </w:rPr>
      </w:pPr>
      <w:r w:rsidRPr="00BB01F5">
        <w:rPr>
          <w:b/>
        </w:rPr>
        <w:t xml:space="preserve">Project Narrative </w:t>
      </w:r>
      <w:r w:rsidRPr="00BB01F5">
        <w:t>(2 pages maximum):</w:t>
      </w:r>
      <w:r w:rsidRPr="00BB01F5">
        <w:rPr>
          <w:b/>
        </w:rPr>
        <w:t xml:space="preserve"> </w:t>
      </w:r>
    </w:p>
    <w:p w14:paraId="5CFF1FE7" w14:textId="77777777" w:rsidR="00CD03E5" w:rsidRPr="00BB01F5" w:rsidRDefault="00CD03E5" w:rsidP="00CD03E5"/>
    <w:p w14:paraId="4277C3AC" w14:textId="77777777" w:rsidR="00CD03E5" w:rsidRPr="00BB01F5" w:rsidRDefault="000520B2" w:rsidP="00296139">
      <w:r w:rsidRPr="00BB01F5">
        <w:t>Please describe how your project “supports the ministries of NEYM as defined in the guidelines.”</w:t>
      </w:r>
    </w:p>
    <w:p w14:paraId="079A86C3" w14:textId="77777777" w:rsidR="00CD03E5" w:rsidRPr="00BB01F5" w:rsidRDefault="00CD03E5" w:rsidP="00296139"/>
    <w:p w14:paraId="4E30A22F" w14:textId="77777777" w:rsidR="00CD03E5" w:rsidRPr="00BB01F5" w:rsidRDefault="000520B2" w:rsidP="00296139">
      <w:r w:rsidRPr="00BB01F5">
        <w:t xml:space="preserve">How will </w:t>
      </w:r>
      <w:r w:rsidR="00DB65FF" w:rsidRPr="00BB01F5">
        <w:t>your</w:t>
      </w:r>
      <w:r w:rsidRPr="00BB01F5">
        <w:t xml:space="preserve"> project be overseen?  To whom will it be accountable and for what?</w:t>
      </w:r>
    </w:p>
    <w:p w14:paraId="3ACAB985" w14:textId="77777777" w:rsidR="00CD03E5" w:rsidRPr="00BB01F5" w:rsidRDefault="00CD03E5" w:rsidP="00296139"/>
    <w:p w14:paraId="2CBF6C79" w14:textId="06502CA2" w:rsidR="00CD03E5" w:rsidRPr="00BB01F5" w:rsidRDefault="000520B2" w:rsidP="00296139">
      <w:r w:rsidRPr="00BB01F5">
        <w:t xml:space="preserve">What </w:t>
      </w:r>
      <w:r w:rsidR="00CF087C">
        <w:t>is(are)</w:t>
      </w:r>
      <w:r w:rsidRPr="00BB01F5">
        <w:t xml:space="preserve"> the intended outcome(s) of </w:t>
      </w:r>
      <w:r w:rsidR="00DB65FF" w:rsidRPr="00BB01F5">
        <w:t>your</w:t>
      </w:r>
      <w:r w:rsidRPr="00BB01F5">
        <w:t xml:space="preserve"> project?  List the events, activities and work plan, together with a timetable for completion.</w:t>
      </w:r>
    </w:p>
    <w:p w14:paraId="17ADBF2C" w14:textId="77777777" w:rsidR="00CD03E5" w:rsidRPr="00BB01F5" w:rsidRDefault="00CD03E5" w:rsidP="00296139"/>
    <w:p w14:paraId="7F8BBA5F" w14:textId="7575E4E3" w:rsidR="00CD03E5" w:rsidRPr="00BB01F5" w:rsidRDefault="000520B2" w:rsidP="00296139">
      <w:r w:rsidRPr="00BB01F5">
        <w:t>How will you measure your success in the short term</w:t>
      </w:r>
      <w:r w:rsidR="00CF087C">
        <w:t>,</w:t>
      </w:r>
      <w:r w:rsidRPr="00BB01F5">
        <w:t xml:space="preserve"> in the long term?</w:t>
      </w:r>
    </w:p>
    <w:p w14:paraId="2E79C1FA" w14:textId="77777777" w:rsidR="00B34E7C" w:rsidRPr="00BB01F5" w:rsidRDefault="00B34E7C" w:rsidP="00296139"/>
    <w:p w14:paraId="53DE8404" w14:textId="77777777" w:rsidR="00B34E7C" w:rsidRPr="00BB01F5" w:rsidRDefault="00B34E7C" w:rsidP="00296139">
      <w:r w:rsidRPr="00BB01F5">
        <w:t>How will you share your ministry or project with the wide</w:t>
      </w:r>
      <w:r w:rsidR="00DB65FF" w:rsidRPr="00BB01F5">
        <w:t>r</w:t>
      </w:r>
      <w:r w:rsidRPr="00BB01F5">
        <w:t xml:space="preserve"> Yearly Meeting? </w:t>
      </w:r>
    </w:p>
    <w:p w14:paraId="1A7B6499" w14:textId="77777777" w:rsidR="00B34E7C" w:rsidRPr="00BB01F5" w:rsidRDefault="00B34E7C" w:rsidP="00296139">
      <w:pPr>
        <w:ind w:left="720"/>
      </w:pPr>
    </w:p>
    <w:p w14:paraId="420921B2" w14:textId="77777777" w:rsidR="00766B31" w:rsidRDefault="000520B2" w:rsidP="00296139">
      <w:r w:rsidRPr="00BB01F5">
        <w:t>Is there anything else you would like the Legacy Gift Committee to know?</w:t>
      </w:r>
    </w:p>
    <w:p w14:paraId="735E90C3" w14:textId="77777777" w:rsidR="002B2996" w:rsidRDefault="002B2996" w:rsidP="00296139"/>
    <w:p w14:paraId="0DE486A6" w14:textId="77777777" w:rsidR="00766B31" w:rsidRPr="00BB01F5" w:rsidRDefault="00766B31" w:rsidP="00766B31">
      <w:pPr>
        <w:numPr>
          <w:ilvl w:val="0"/>
          <w:numId w:val="1"/>
        </w:numPr>
      </w:pPr>
      <w:r w:rsidRPr="00BB01F5">
        <w:rPr>
          <w:b/>
        </w:rPr>
        <w:t>Budget:</w:t>
      </w:r>
      <w:r w:rsidRPr="00BB01F5">
        <w:t xml:space="preserve"> Please attach an itemized budget for how this money will be spent. Will you be receiving money from other funding sources for this project? If so, describe.</w:t>
      </w:r>
      <w:r>
        <w:t xml:space="preserve"> (see sample budget below).</w:t>
      </w:r>
    </w:p>
    <w:p w14:paraId="130E40E2" w14:textId="77777777" w:rsidR="00CD03E5" w:rsidRPr="00BB01F5" w:rsidRDefault="00CD03E5">
      <w:pPr>
        <w:rPr>
          <w:b/>
        </w:rPr>
      </w:pPr>
    </w:p>
    <w:p w14:paraId="24DBE8E2" w14:textId="77777777" w:rsidR="00FC1F52" w:rsidRPr="00BB01F5" w:rsidRDefault="00FC1F52" w:rsidP="00CF087C">
      <w:pPr>
        <w:keepNext/>
        <w:numPr>
          <w:ilvl w:val="0"/>
          <w:numId w:val="1"/>
        </w:numPr>
      </w:pPr>
      <w:r w:rsidRPr="00BB01F5">
        <w:rPr>
          <w:b/>
        </w:rPr>
        <w:lastRenderedPageBreak/>
        <w:t>Brief summary of your project suitable for publication:</w:t>
      </w:r>
      <w:r w:rsidRPr="00BB01F5">
        <w:t xml:space="preserve"> Here are two examples:</w:t>
      </w:r>
    </w:p>
    <w:p w14:paraId="2381E438" w14:textId="77777777" w:rsidR="00FC1F52" w:rsidRPr="00BB01F5" w:rsidRDefault="00FC1F52" w:rsidP="00CF087C">
      <w:pPr>
        <w:keepNext/>
      </w:pPr>
    </w:p>
    <w:p w14:paraId="491D0213" w14:textId="528C22E7" w:rsidR="00FC1F52" w:rsidRPr="00BB01F5" w:rsidRDefault="00FC1F52" w:rsidP="002B2996">
      <w:pPr>
        <w:pStyle w:val="ListParagraph"/>
        <w:numPr>
          <w:ilvl w:val="0"/>
          <w:numId w:val="9"/>
        </w:numPr>
        <w:ind w:left="360"/>
        <w:rPr>
          <w:rFonts w:cs="Helvetica"/>
          <w:lang w:bidi="en-US"/>
        </w:rPr>
      </w:pPr>
      <w:r w:rsidRPr="00BB01F5">
        <w:rPr>
          <w:rFonts w:cs="Helvetica"/>
          <w:b/>
          <w:lang w:bidi="en-US"/>
        </w:rPr>
        <w:t>Mattapoisett Monthly Meeting:</w:t>
      </w:r>
      <w:r w:rsidRPr="00BB01F5">
        <w:rPr>
          <w:rFonts w:cs="Helvetica"/>
          <w:lang w:bidi="en-US"/>
        </w:rPr>
        <w:t xml:space="preserve"> </w:t>
      </w:r>
      <w:r w:rsidRPr="00BB01F5">
        <w:rPr>
          <w:rFonts w:cs="Helvetica"/>
          <w:szCs w:val="26"/>
          <w:lang w:bidi="en-US"/>
        </w:rPr>
        <w:t xml:space="preserve">to purchase and install a hearing assistance system in their historic </w:t>
      </w:r>
      <w:r w:rsidR="00CF087C">
        <w:rPr>
          <w:rFonts w:cs="Helvetica"/>
          <w:szCs w:val="26"/>
          <w:lang w:bidi="en-US"/>
        </w:rPr>
        <w:t>m</w:t>
      </w:r>
      <w:r w:rsidRPr="00BB01F5">
        <w:rPr>
          <w:rFonts w:cs="Helvetica"/>
          <w:szCs w:val="26"/>
          <w:lang w:bidi="en-US"/>
        </w:rPr>
        <w:t>eetinghouse so that Friends with hearing impairments may hear God’s message and fully participate in Meeting for Worship and other meeting activities. Grant: $7,000</w:t>
      </w:r>
      <w:r w:rsidRPr="00BB01F5" w:rsidDel="0017026D">
        <w:rPr>
          <w:rFonts w:cs="Helvetica"/>
          <w:lang w:bidi="en-US"/>
        </w:rPr>
        <w:t xml:space="preserve"> </w:t>
      </w:r>
    </w:p>
    <w:p w14:paraId="78E5628C" w14:textId="77777777" w:rsidR="00FC1F52" w:rsidRPr="00BB01F5" w:rsidRDefault="00FC1F52" w:rsidP="002B2996">
      <w:pPr>
        <w:rPr>
          <w:rFonts w:cs="Helvetica"/>
          <w:lang w:bidi="en-US"/>
        </w:rPr>
      </w:pPr>
    </w:p>
    <w:p w14:paraId="13029849" w14:textId="77777777" w:rsidR="00FC1F52" w:rsidRPr="00BB01F5" w:rsidRDefault="00FC1F52" w:rsidP="002B2996">
      <w:pPr>
        <w:numPr>
          <w:ilvl w:val="0"/>
          <w:numId w:val="9"/>
        </w:numPr>
        <w:ind w:left="360"/>
      </w:pPr>
      <w:r w:rsidRPr="00BB01F5">
        <w:rPr>
          <w:b/>
        </w:rPr>
        <w:t>Marian Baker</w:t>
      </w:r>
      <w:r w:rsidRPr="00BB01F5">
        <w:t xml:space="preserve">, </w:t>
      </w:r>
      <w:r w:rsidRPr="00BB01F5">
        <w:rPr>
          <w:b/>
        </w:rPr>
        <w:t>Weare Monthly Meeting, under a travel minute from NEYM</w:t>
      </w:r>
      <w:r w:rsidRPr="00BB01F5">
        <w:t>: for her ongoing ministry to empower women of Tanzania and Uganda Yearly Meeting. Marian travels with a team of women pastors from Kenya Yearly Meetings. Together they will teach women to generate local self-sustainability projects, such as tree planting, to generate income and respond to climate change. Grant: $2,000</w:t>
      </w:r>
    </w:p>
    <w:p w14:paraId="6598F312" w14:textId="77777777" w:rsidR="00FC1F52" w:rsidRPr="00BB01F5" w:rsidRDefault="00FC1F52" w:rsidP="002B2996">
      <w:pPr>
        <w:rPr>
          <w:rFonts w:cs="Helvetica"/>
          <w:lang w:bidi="en-US"/>
        </w:rPr>
      </w:pPr>
    </w:p>
    <w:p w14:paraId="37B1EF7A" w14:textId="2AAE6B97" w:rsidR="00FC1F52" w:rsidRPr="00BB01F5" w:rsidRDefault="00FC1F52" w:rsidP="002B2996">
      <w:pPr>
        <w:ind w:left="360"/>
        <w:rPr>
          <w:rFonts w:cs="Helvetica"/>
          <w:lang w:bidi="en-US"/>
        </w:rPr>
      </w:pPr>
      <w:r w:rsidRPr="00BB01F5">
        <w:rPr>
          <w:rFonts w:cs="Helvetica"/>
          <w:lang w:bidi="en-US"/>
        </w:rPr>
        <w:t xml:space="preserve">For other examples, please see the </w:t>
      </w:r>
      <w:r w:rsidR="00271EAF">
        <w:rPr>
          <w:rFonts w:cs="Helvetica"/>
          <w:lang w:bidi="en-US"/>
        </w:rPr>
        <w:t>recent</w:t>
      </w:r>
      <w:r w:rsidRPr="00BB01F5">
        <w:rPr>
          <w:rFonts w:cs="Helvetica"/>
          <w:lang w:bidi="en-US"/>
        </w:rPr>
        <w:t xml:space="preserve"> grant announcements on NEYM</w:t>
      </w:r>
      <w:r w:rsidR="00CF087C">
        <w:rPr>
          <w:rFonts w:cs="Helvetica"/>
          <w:lang w:bidi="en-US"/>
        </w:rPr>
        <w:t>.</w:t>
      </w:r>
      <w:r w:rsidRPr="00BB01F5">
        <w:rPr>
          <w:rFonts w:cs="Helvetica"/>
          <w:lang w:bidi="en-US"/>
        </w:rPr>
        <w:t>org/legacy-gift.</w:t>
      </w:r>
    </w:p>
    <w:p w14:paraId="403CF16A" w14:textId="77777777" w:rsidR="00296139" w:rsidRDefault="00296139" w:rsidP="00296139">
      <w:pPr>
        <w:ind w:left="360"/>
        <w:rPr>
          <w:b/>
        </w:rPr>
      </w:pPr>
    </w:p>
    <w:p w14:paraId="7D063E07" w14:textId="77777777" w:rsidR="00CD03E5" w:rsidRPr="00BB01F5" w:rsidRDefault="000520B2" w:rsidP="008A1BFE">
      <w:r w:rsidRPr="00BB01F5">
        <w:rPr>
          <w:b/>
        </w:rPr>
        <w:t>Sample Budget Form</w:t>
      </w:r>
      <w:r w:rsidRPr="00BB01F5">
        <w:t xml:space="preserve"> (This is a guideline. We suggest that you use Excel or other spreadsheet application).</w:t>
      </w:r>
    </w:p>
    <w:p w14:paraId="7386A087" w14:textId="77777777" w:rsidR="00CD03E5" w:rsidRPr="00BB01F5" w:rsidRDefault="00CD03E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1"/>
        <w:gridCol w:w="3237"/>
      </w:tblGrid>
      <w:tr w:rsidR="009B6880" w:rsidRPr="00BB01F5" w14:paraId="6F034066" w14:textId="77777777" w:rsidTr="009B6880">
        <w:tc>
          <w:tcPr>
            <w:tcW w:w="6411" w:type="dxa"/>
            <w:shd w:val="clear" w:color="auto" w:fill="auto"/>
          </w:tcPr>
          <w:p w14:paraId="0EC96357" w14:textId="77777777" w:rsidR="00CD03E5" w:rsidRPr="00BB01F5" w:rsidRDefault="000520B2" w:rsidP="009B6880">
            <w:pPr>
              <w:rPr>
                <w:b/>
              </w:rPr>
            </w:pPr>
            <w:r w:rsidRPr="00BB01F5">
              <w:rPr>
                <w:b/>
              </w:rPr>
              <w:t>INCOME</w:t>
            </w:r>
          </w:p>
        </w:tc>
        <w:tc>
          <w:tcPr>
            <w:tcW w:w="3237" w:type="dxa"/>
            <w:shd w:val="clear" w:color="auto" w:fill="auto"/>
          </w:tcPr>
          <w:p w14:paraId="5EF4C3AA" w14:textId="77777777" w:rsidR="00CD03E5" w:rsidRPr="00BB01F5" w:rsidRDefault="00CD03E5" w:rsidP="00296139">
            <w:pPr>
              <w:ind w:left="360"/>
            </w:pPr>
          </w:p>
        </w:tc>
      </w:tr>
      <w:tr w:rsidR="009B6880" w:rsidRPr="00BB01F5" w14:paraId="0261A38B" w14:textId="77777777" w:rsidTr="009B6880">
        <w:tc>
          <w:tcPr>
            <w:tcW w:w="6411" w:type="dxa"/>
            <w:shd w:val="clear" w:color="auto" w:fill="auto"/>
          </w:tcPr>
          <w:p w14:paraId="6ACA7B9E" w14:textId="77777777" w:rsidR="00CD03E5" w:rsidRPr="00BB01F5" w:rsidRDefault="000520B2" w:rsidP="00296139">
            <w:pPr>
              <w:ind w:left="360"/>
            </w:pPr>
            <w:r w:rsidRPr="00BB01F5">
              <w:t>Legacy Gift Request</w:t>
            </w:r>
          </w:p>
        </w:tc>
        <w:tc>
          <w:tcPr>
            <w:tcW w:w="3237" w:type="dxa"/>
            <w:shd w:val="clear" w:color="auto" w:fill="auto"/>
          </w:tcPr>
          <w:p w14:paraId="74F55242" w14:textId="77777777" w:rsidR="00CD03E5" w:rsidRPr="00BB01F5" w:rsidRDefault="00CD03E5" w:rsidP="00296139">
            <w:pPr>
              <w:ind w:left="360"/>
            </w:pPr>
          </w:p>
        </w:tc>
      </w:tr>
      <w:tr w:rsidR="009B6880" w:rsidRPr="00BB01F5" w14:paraId="040596AE" w14:textId="77777777" w:rsidTr="009B6880">
        <w:tc>
          <w:tcPr>
            <w:tcW w:w="6411" w:type="dxa"/>
            <w:shd w:val="clear" w:color="auto" w:fill="auto"/>
          </w:tcPr>
          <w:p w14:paraId="76CBBED2" w14:textId="77777777" w:rsidR="00CD03E5" w:rsidRPr="00BB01F5" w:rsidRDefault="000520B2" w:rsidP="00296139">
            <w:pPr>
              <w:ind w:left="360"/>
            </w:pPr>
            <w:r w:rsidRPr="00BB01F5">
              <w:t>Other Sources of income for your project</w:t>
            </w:r>
            <w:r w:rsidRPr="00BB01F5">
              <w:rPr>
                <w:rStyle w:val="EndnoteReference"/>
              </w:rPr>
              <w:endnoteReference w:id="1"/>
            </w:r>
            <w:r w:rsidR="009B6880">
              <w:t xml:space="preserve"> (list </w:t>
            </w:r>
            <w:r w:rsidRPr="00BB01F5">
              <w:t>separately)</w:t>
            </w:r>
          </w:p>
        </w:tc>
        <w:tc>
          <w:tcPr>
            <w:tcW w:w="3237" w:type="dxa"/>
            <w:shd w:val="clear" w:color="auto" w:fill="auto"/>
          </w:tcPr>
          <w:p w14:paraId="01646865" w14:textId="77777777" w:rsidR="00CD03E5" w:rsidRPr="00BB01F5" w:rsidRDefault="00CD03E5" w:rsidP="00296139">
            <w:pPr>
              <w:ind w:left="360"/>
            </w:pPr>
          </w:p>
        </w:tc>
      </w:tr>
      <w:tr w:rsidR="009B6880" w:rsidRPr="00BB01F5" w14:paraId="6735A457" w14:textId="77777777" w:rsidTr="009B6880">
        <w:tc>
          <w:tcPr>
            <w:tcW w:w="6411" w:type="dxa"/>
            <w:shd w:val="clear" w:color="auto" w:fill="auto"/>
          </w:tcPr>
          <w:p w14:paraId="6572363A" w14:textId="77777777" w:rsidR="00CD03E5" w:rsidRPr="00BB01F5" w:rsidRDefault="00CD03E5" w:rsidP="00296139">
            <w:pPr>
              <w:ind w:left="360"/>
            </w:pPr>
          </w:p>
        </w:tc>
        <w:tc>
          <w:tcPr>
            <w:tcW w:w="3237" w:type="dxa"/>
            <w:shd w:val="clear" w:color="auto" w:fill="auto"/>
          </w:tcPr>
          <w:p w14:paraId="69972A10" w14:textId="77777777" w:rsidR="00CD03E5" w:rsidRPr="00BB01F5" w:rsidRDefault="00CD03E5" w:rsidP="00296139">
            <w:pPr>
              <w:ind w:left="360"/>
            </w:pPr>
          </w:p>
        </w:tc>
      </w:tr>
      <w:tr w:rsidR="009B6880" w:rsidRPr="00BB01F5" w14:paraId="4F2D49BE" w14:textId="77777777" w:rsidTr="009B6880">
        <w:tc>
          <w:tcPr>
            <w:tcW w:w="6411" w:type="dxa"/>
            <w:shd w:val="clear" w:color="auto" w:fill="auto"/>
          </w:tcPr>
          <w:p w14:paraId="0FEE9977" w14:textId="77777777" w:rsidR="00CD03E5" w:rsidRPr="00BB01F5" w:rsidRDefault="000520B2" w:rsidP="00296139">
            <w:pPr>
              <w:ind w:left="360"/>
              <w:rPr>
                <w:b/>
              </w:rPr>
            </w:pPr>
            <w:r w:rsidRPr="00BB01F5">
              <w:rPr>
                <w:b/>
              </w:rPr>
              <w:t>Total Income</w:t>
            </w:r>
          </w:p>
        </w:tc>
        <w:tc>
          <w:tcPr>
            <w:tcW w:w="3237" w:type="dxa"/>
            <w:shd w:val="clear" w:color="auto" w:fill="auto"/>
          </w:tcPr>
          <w:p w14:paraId="4F82275F" w14:textId="77777777" w:rsidR="00CD03E5" w:rsidRPr="00BB01F5" w:rsidRDefault="000520B2" w:rsidP="00296139">
            <w:pPr>
              <w:ind w:left="360"/>
            </w:pPr>
            <w:r w:rsidRPr="00BB01F5">
              <w:t>$</w:t>
            </w:r>
          </w:p>
        </w:tc>
      </w:tr>
      <w:tr w:rsidR="009B6880" w:rsidRPr="00BB01F5" w14:paraId="43AEE911" w14:textId="77777777" w:rsidTr="009B6880">
        <w:tc>
          <w:tcPr>
            <w:tcW w:w="6411" w:type="dxa"/>
            <w:shd w:val="clear" w:color="auto" w:fill="auto"/>
          </w:tcPr>
          <w:p w14:paraId="1772DCE3" w14:textId="77777777" w:rsidR="00CD03E5" w:rsidRPr="00BB01F5" w:rsidRDefault="00CD03E5" w:rsidP="00296139">
            <w:pPr>
              <w:ind w:left="360"/>
            </w:pPr>
          </w:p>
        </w:tc>
        <w:tc>
          <w:tcPr>
            <w:tcW w:w="3237" w:type="dxa"/>
            <w:shd w:val="clear" w:color="auto" w:fill="auto"/>
          </w:tcPr>
          <w:p w14:paraId="2C90A24B" w14:textId="77777777" w:rsidR="00CD03E5" w:rsidRPr="00BB01F5" w:rsidRDefault="00CD03E5" w:rsidP="00296139">
            <w:pPr>
              <w:ind w:left="360"/>
            </w:pPr>
          </w:p>
        </w:tc>
      </w:tr>
      <w:tr w:rsidR="009B6880" w:rsidRPr="00BB01F5" w14:paraId="312D9B56" w14:textId="77777777" w:rsidTr="009B6880">
        <w:tc>
          <w:tcPr>
            <w:tcW w:w="6411" w:type="dxa"/>
            <w:shd w:val="clear" w:color="auto" w:fill="auto"/>
          </w:tcPr>
          <w:p w14:paraId="28301881" w14:textId="77777777" w:rsidR="00CD03E5" w:rsidRPr="00BB01F5" w:rsidRDefault="000520B2" w:rsidP="009B6880">
            <w:pPr>
              <w:rPr>
                <w:b/>
              </w:rPr>
            </w:pPr>
            <w:r w:rsidRPr="00BB01F5">
              <w:rPr>
                <w:b/>
              </w:rPr>
              <w:t>EXPENSES</w:t>
            </w:r>
          </w:p>
        </w:tc>
        <w:tc>
          <w:tcPr>
            <w:tcW w:w="3237" w:type="dxa"/>
            <w:shd w:val="clear" w:color="auto" w:fill="auto"/>
          </w:tcPr>
          <w:p w14:paraId="5828D2D8" w14:textId="77777777" w:rsidR="00CD03E5" w:rsidRPr="00BB01F5" w:rsidRDefault="00CD03E5" w:rsidP="00296139">
            <w:pPr>
              <w:ind w:left="360"/>
            </w:pPr>
          </w:p>
        </w:tc>
      </w:tr>
      <w:tr w:rsidR="009B6880" w:rsidRPr="00BB01F5" w14:paraId="428C22DE" w14:textId="77777777" w:rsidTr="009B6880">
        <w:tc>
          <w:tcPr>
            <w:tcW w:w="6411" w:type="dxa"/>
            <w:shd w:val="clear" w:color="auto" w:fill="auto"/>
          </w:tcPr>
          <w:p w14:paraId="3DACF72D" w14:textId="77777777" w:rsidR="00CD03E5" w:rsidRPr="00BB01F5" w:rsidRDefault="000520B2" w:rsidP="00296139">
            <w:pPr>
              <w:ind w:left="360"/>
            </w:pPr>
            <w:r w:rsidRPr="00BB01F5">
              <w:t>Professional or Consulting Fees</w:t>
            </w:r>
            <w:r w:rsidRPr="00BB01F5">
              <w:rPr>
                <w:rStyle w:val="EndnoteReference"/>
              </w:rPr>
              <w:endnoteReference w:id="2"/>
            </w:r>
            <w:r w:rsidRPr="00BB01F5">
              <w:t xml:space="preserve"> </w:t>
            </w:r>
          </w:p>
        </w:tc>
        <w:tc>
          <w:tcPr>
            <w:tcW w:w="3237" w:type="dxa"/>
            <w:shd w:val="clear" w:color="auto" w:fill="auto"/>
          </w:tcPr>
          <w:p w14:paraId="2F935762" w14:textId="77777777" w:rsidR="00CD03E5" w:rsidRPr="00BB01F5" w:rsidRDefault="00CD03E5" w:rsidP="00296139">
            <w:pPr>
              <w:ind w:left="360"/>
            </w:pPr>
          </w:p>
        </w:tc>
      </w:tr>
      <w:tr w:rsidR="009B6880" w:rsidRPr="00BB01F5" w14:paraId="2F42A58D" w14:textId="77777777" w:rsidTr="009B6880">
        <w:tc>
          <w:tcPr>
            <w:tcW w:w="6411" w:type="dxa"/>
            <w:shd w:val="clear" w:color="auto" w:fill="auto"/>
          </w:tcPr>
          <w:p w14:paraId="15227771" w14:textId="77777777" w:rsidR="00CD03E5" w:rsidRPr="00BB01F5" w:rsidRDefault="000520B2" w:rsidP="00296139">
            <w:pPr>
              <w:ind w:left="360"/>
            </w:pPr>
            <w:r w:rsidRPr="00BB01F5">
              <w:t xml:space="preserve">Travel </w:t>
            </w:r>
          </w:p>
        </w:tc>
        <w:tc>
          <w:tcPr>
            <w:tcW w:w="3237" w:type="dxa"/>
            <w:shd w:val="clear" w:color="auto" w:fill="auto"/>
          </w:tcPr>
          <w:p w14:paraId="664CE6E4" w14:textId="77777777" w:rsidR="00CD03E5" w:rsidRPr="00BB01F5" w:rsidRDefault="00CD03E5" w:rsidP="00296139">
            <w:pPr>
              <w:ind w:left="360"/>
            </w:pPr>
          </w:p>
        </w:tc>
      </w:tr>
      <w:tr w:rsidR="009B6880" w:rsidRPr="00BB01F5" w14:paraId="6B1FA409" w14:textId="77777777" w:rsidTr="009B6880">
        <w:tc>
          <w:tcPr>
            <w:tcW w:w="6411" w:type="dxa"/>
            <w:shd w:val="clear" w:color="auto" w:fill="auto"/>
          </w:tcPr>
          <w:p w14:paraId="2AD5DB34" w14:textId="77777777" w:rsidR="00CD03E5" w:rsidRPr="00BB01F5" w:rsidRDefault="000520B2" w:rsidP="00296139">
            <w:pPr>
              <w:ind w:left="360"/>
            </w:pPr>
            <w:r w:rsidRPr="00BB01F5">
              <w:t xml:space="preserve">Food &amp; Lodging </w:t>
            </w:r>
          </w:p>
        </w:tc>
        <w:tc>
          <w:tcPr>
            <w:tcW w:w="3237" w:type="dxa"/>
            <w:shd w:val="clear" w:color="auto" w:fill="auto"/>
          </w:tcPr>
          <w:p w14:paraId="69473095" w14:textId="77777777" w:rsidR="00CD03E5" w:rsidRPr="00BB01F5" w:rsidRDefault="00CD03E5" w:rsidP="00296139">
            <w:pPr>
              <w:ind w:left="360"/>
            </w:pPr>
          </w:p>
        </w:tc>
      </w:tr>
      <w:tr w:rsidR="009B6880" w:rsidRPr="00BB01F5" w14:paraId="7FC551BC" w14:textId="77777777" w:rsidTr="009B6880">
        <w:tc>
          <w:tcPr>
            <w:tcW w:w="6411" w:type="dxa"/>
            <w:shd w:val="clear" w:color="auto" w:fill="auto"/>
          </w:tcPr>
          <w:p w14:paraId="37E4DA4B" w14:textId="77777777" w:rsidR="00CD03E5" w:rsidRPr="00BB01F5" w:rsidRDefault="000520B2" w:rsidP="00296139">
            <w:pPr>
              <w:ind w:left="360"/>
            </w:pPr>
            <w:r w:rsidRPr="00BB01F5">
              <w:t xml:space="preserve">Conference or workshop fees </w:t>
            </w:r>
          </w:p>
        </w:tc>
        <w:tc>
          <w:tcPr>
            <w:tcW w:w="3237" w:type="dxa"/>
            <w:shd w:val="clear" w:color="auto" w:fill="auto"/>
          </w:tcPr>
          <w:p w14:paraId="61972DCF" w14:textId="77777777" w:rsidR="00CD03E5" w:rsidRPr="00BB01F5" w:rsidRDefault="00CD03E5" w:rsidP="00296139">
            <w:pPr>
              <w:ind w:left="360"/>
            </w:pPr>
          </w:p>
        </w:tc>
      </w:tr>
      <w:tr w:rsidR="009B6880" w:rsidRPr="00BB01F5" w14:paraId="7C4F7936" w14:textId="77777777" w:rsidTr="009B6880">
        <w:tc>
          <w:tcPr>
            <w:tcW w:w="6411" w:type="dxa"/>
            <w:shd w:val="clear" w:color="auto" w:fill="auto"/>
          </w:tcPr>
          <w:p w14:paraId="4FDD9CF2" w14:textId="77777777" w:rsidR="00CD03E5" w:rsidRPr="00BB01F5" w:rsidRDefault="000520B2" w:rsidP="00296139">
            <w:pPr>
              <w:ind w:left="360"/>
            </w:pPr>
            <w:r w:rsidRPr="00BB01F5">
              <w:t>Materials &amp; Supplies</w:t>
            </w:r>
          </w:p>
        </w:tc>
        <w:tc>
          <w:tcPr>
            <w:tcW w:w="3237" w:type="dxa"/>
            <w:shd w:val="clear" w:color="auto" w:fill="auto"/>
          </w:tcPr>
          <w:p w14:paraId="03DACF4D" w14:textId="77777777" w:rsidR="00CD03E5" w:rsidRPr="00BB01F5" w:rsidRDefault="00CD03E5" w:rsidP="00296139">
            <w:pPr>
              <w:ind w:left="360"/>
            </w:pPr>
          </w:p>
        </w:tc>
      </w:tr>
      <w:tr w:rsidR="009B6880" w:rsidRPr="00BB01F5" w14:paraId="6840CD70" w14:textId="77777777" w:rsidTr="009B6880">
        <w:tc>
          <w:tcPr>
            <w:tcW w:w="6411" w:type="dxa"/>
            <w:shd w:val="clear" w:color="auto" w:fill="auto"/>
          </w:tcPr>
          <w:p w14:paraId="0FEA0E52" w14:textId="4A98E8F8" w:rsidR="00CD03E5" w:rsidRPr="00BB01F5" w:rsidRDefault="000520B2" w:rsidP="00296139">
            <w:pPr>
              <w:ind w:left="360"/>
            </w:pPr>
            <w:r w:rsidRPr="00BB01F5">
              <w:t xml:space="preserve">Released Ministry time (# of hrs. </w:t>
            </w:r>
            <w:r w:rsidR="00CF087C">
              <w:t>@</w:t>
            </w:r>
            <w:r w:rsidRPr="00BB01F5">
              <w:t xml:space="preserve"> rate)</w:t>
            </w:r>
          </w:p>
        </w:tc>
        <w:tc>
          <w:tcPr>
            <w:tcW w:w="3237" w:type="dxa"/>
            <w:shd w:val="clear" w:color="auto" w:fill="auto"/>
          </w:tcPr>
          <w:p w14:paraId="21342374" w14:textId="77777777" w:rsidR="00CD03E5" w:rsidRPr="00BB01F5" w:rsidRDefault="00CD03E5" w:rsidP="00296139">
            <w:pPr>
              <w:ind w:left="360"/>
            </w:pPr>
          </w:p>
        </w:tc>
      </w:tr>
      <w:tr w:rsidR="009B6880" w:rsidRPr="00BB01F5" w14:paraId="31CE1CEB" w14:textId="77777777" w:rsidTr="009B6880">
        <w:tc>
          <w:tcPr>
            <w:tcW w:w="6411" w:type="dxa"/>
            <w:shd w:val="clear" w:color="auto" w:fill="auto"/>
          </w:tcPr>
          <w:p w14:paraId="191639A7" w14:textId="77777777" w:rsidR="00CD03E5" w:rsidRPr="00BB01F5" w:rsidRDefault="000520B2" w:rsidP="00296139">
            <w:pPr>
              <w:ind w:left="360"/>
              <w:rPr>
                <w:b/>
              </w:rPr>
            </w:pPr>
            <w:r w:rsidRPr="00BB01F5">
              <w:rPr>
                <w:b/>
              </w:rPr>
              <w:t xml:space="preserve">Total Expenses </w:t>
            </w:r>
          </w:p>
        </w:tc>
        <w:tc>
          <w:tcPr>
            <w:tcW w:w="3237" w:type="dxa"/>
            <w:shd w:val="clear" w:color="auto" w:fill="auto"/>
          </w:tcPr>
          <w:p w14:paraId="04AE67BB" w14:textId="77777777" w:rsidR="00CD03E5" w:rsidRPr="00BB01F5" w:rsidRDefault="000520B2" w:rsidP="00296139">
            <w:pPr>
              <w:ind w:left="360"/>
            </w:pPr>
            <w:r w:rsidRPr="00BB01F5">
              <w:t>$</w:t>
            </w:r>
          </w:p>
        </w:tc>
      </w:tr>
    </w:tbl>
    <w:p w14:paraId="4B382EC0" w14:textId="77777777" w:rsidR="002B2996" w:rsidRDefault="002B2996" w:rsidP="0048622D">
      <w:pPr>
        <w:pStyle w:val="NormalWeb"/>
        <w:spacing w:before="0" w:beforeAutospacing="0" w:after="0" w:afterAutospacing="0"/>
        <w:rPr>
          <w:rFonts w:ascii="Times New Roman" w:hAnsi="Times New Roman"/>
          <w:sz w:val="24"/>
          <w:szCs w:val="24"/>
        </w:rPr>
      </w:pPr>
    </w:p>
    <w:p w14:paraId="45664B40" w14:textId="77777777" w:rsidR="0048622D" w:rsidRPr="00076519" w:rsidRDefault="0048622D" w:rsidP="0048622D">
      <w:pPr>
        <w:pStyle w:val="NormalWeb"/>
        <w:spacing w:before="0" w:beforeAutospacing="0" w:after="0" w:afterAutospacing="0"/>
        <w:rPr>
          <w:rFonts w:ascii="Times New Roman" w:eastAsia="Times New Roman" w:hAnsi="Times New Roman"/>
          <w:sz w:val="24"/>
          <w:szCs w:val="24"/>
        </w:rPr>
      </w:pPr>
      <w:r w:rsidRPr="00076519">
        <w:rPr>
          <w:rFonts w:ascii="Times New Roman" w:hAnsi="Times New Roman"/>
          <w:sz w:val="24"/>
          <w:szCs w:val="24"/>
        </w:rPr>
        <w:t xml:space="preserve">These examples are meant as a guide. </w:t>
      </w:r>
      <w:r w:rsidRPr="00076519">
        <w:rPr>
          <w:rFonts w:ascii="Times New Roman" w:eastAsia="Times New Roman" w:hAnsi="Times New Roman"/>
          <w:color w:val="000000"/>
          <w:sz w:val="24"/>
          <w:szCs w:val="24"/>
        </w:rPr>
        <w:t xml:space="preserve">Legacy grants are not intended to cover </w:t>
      </w:r>
      <w:r>
        <w:rPr>
          <w:rFonts w:ascii="Times New Roman" w:eastAsia="Times New Roman" w:hAnsi="Times New Roman"/>
          <w:color w:val="000000"/>
          <w:sz w:val="24"/>
          <w:szCs w:val="24"/>
        </w:rPr>
        <w:t xml:space="preserve">ongoing </w:t>
      </w:r>
      <w:r w:rsidRPr="00076519">
        <w:rPr>
          <w:rFonts w:ascii="Times New Roman" w:eastAsia="Times New Roman" w:hAnsi="Times New Roman"/>
          <w:color w:val="000000"/>
          <w:sz w:val="24"/>
          <w:szCs w:val="24"/>
        </w:rPr>
        <w:t>expenses typically included in operating budgets.</w:t>
      </w:r>
      <w:r>
        <w:rPr>
          <w:rFonts w:ascii="Times New Roman" w:eastAsia="Times New Roman" w:hAnsi="Times New Roman"/>
          <w:color w:val="000000"/>
          <w:sz w:val="24"/>
          <w:szCs w:val="24"/>
        </w:rPr>
        <w:t xml:space="preserve"> </w:t>
      </w:r>
      <w:r w:rsidRPr="00076519">
        <w:rPr>
          <w:rFonts w:ascii="Times New Roman" w:hAnsi="Times New Roman"/>
          <w:sz w:val="24"/>
          <w:szCs w:val="24"/>
        </w:rPr>
        <w:t xml:space="preserve">Please contact the </w:t>
      </w:r>
      <w:r w:rsidRPr="00076519">
        <w:rPr>
          <w:sz w:val="24"/>
          <w:szCs w:val="24"/>
        </w:rPr>
        <w:t>co-</w:t>
      </w:r>
      <w:r w:rsidRPr="00076519">
        <w:rPr>
          <w:rFonts w:ascii="Times New Roman" w:hAnsi="Times New Roman"/>
          <w:sz w:val="24"/>
          <w:szCs w:val="24"/>
        </w:rPr>
        <w:t>clerk</w:t>
      </w:r>
      <w:r w:rsidRPr="00076519">
        <w:rPr>
          <w:sz w:val="24"/>
          <w:szCs w:val="24"/>
        </w:rPr>
        <w:t>s</w:t>
      </w:r>
      <w:r w:rsidRPr="00076519">
        <w:rPr>
          <w:rFonts w:ascii="Times New Roman" w:hAnsi="Times New Roman"/>
          <w:sz w:val="24"/>
          <w:szCs w:val="24"/>
        </w:rPr>
        <w:t xml:space="preserve"> if you have questions about preparing your budget.</w:t>
      </w:r>
    </w:p>
    <w:p w14:paraId="0061A561" w14:textId="77777777" w:rsidR="0048622D" w:rsidRPr="00076519" w:rsidRDefault="0048622D" w:rsidP="0048622D"/>
    <w:p w14:paraId="3D122685" w14:textId="6878A8D3" w:rsidR="0048622D" w:rsidRDefault="0048622D" w:rsidP="0048622D">
      <w:pPr>
        <w:pStyle w:val="Normal1"/>
        <w:rPr>
          <w:rFonts w:eastAsia="Helvetica Neue"/>
        </w:rPr>
      </w:pPr>
      <w:r w:rsidRPr="00076519">
        <w:rPr>
          <w:rFonts w:eastAsia="Helvetica Neue"/>
        </w:rPr>
        <w:t xml:space="preserve">Grant recipients will be required to submit annual reports on the progress of funded projects for the duration of the project, and a final report when the project is completed. Any changes to funded projects or ministry that result in a major change in the budget require approval of </w:t>
      </w:r>
      <w:r w:rsidR="00CF087C">
        <w:rPr>
          <w:rFonts w:eastAsia="Helvetica Neue"/>
        </w:rPr>
        <w:t xml:space="preserve">both </w:t>
      </w:r>
      <w:r w:rsidRPr="00076519">
        <w:rPr>
          <w:rFonts w:eastAsia="Helvetica Neue"/>
        </w:rPr>
        <w:t xml:space="preserve">the meeting or committee with oversight and the Legacy Committee. </w:t>
      </w:r>
    </w:p>
    <w:p w14:paraId="7C5CA391" w14:textId="77777777" w:rsidR="0048622D" w:rsidRDefault="0048622D" w:rsidP="0048622D">
      <w:pPr>
        <w:pStyle w:val="Normal1"/>
        <w:rPr>
          <w:rFonts w:eastAsia="Helvetica Neue"/>
        </w:rPr>
      </w:pPr>
    </w:p>
    <w:p w14:paraId="08FBE572" w14:textId="597838B8" w:rsidR="00CD03E5" w:rsidRDefault="0048622D" w:rsidP="0048622D">
      <w:pPr>
        <w:pStyle w:val="Normal1"/>
        <w:rPr>
          <w:rFonts w:eastAsia="Helvetica Neue"/>
          <w:color w:val="auto"/>
        </w:rPr>
      </w:pPr>
      <w:r>
        <w:rPr>
          <w:rFonts w:eastAsia="Helvetica Neue"/>
          <w:color w:val="auto"/>
        </w:rPr>
        <w:t>Grantees must submit a final report before applying for another Legacy Grant.</w:t>
      </w:r>
    </w:p>
    <w:p w14:paraId="7424D5C3" w14:textId="77777777" w:rsidR="00CF087C" w:rsidRPr="00296139" w:rsidRDefault="00CF087C" w:rsidP="0048622D">
      <w:pPr>
        <w:pStyle w:val="Normal1"/>
        <w:rPr>
          <w:rFonts w:eastAsia="Helvetica Neue"/>
        </w:rPr>
      </w:pPr>
    </w:p>
    <w:sectPr w:rsidR="00CF087C" w:rsidRPr="00296139" w:rsidSect="00CF087C">
      <w:headerReference w:type="even" r:id="rId8"/>
      <w:footerReference w:type="default" r:id="rId9"/>
      <w:headerReference w:type="first" r:id="rId10"/>
      <w:pgSz w:w="12240" w:h="15840"/>
      <w:pgMar w:top="1440" w:right="1152" w:bottom="1008"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FF2E" w14:textId="77777777" w:rsidR="007431DF" w:rsidRDefault="007431DF">
      <w:r>
        <w:separator/>
      </w:r>
    </w:p>
  </w:endnote>
  <w:endnote w:type="continuationSeparator" w:id="0">
    <w:p w14:paraId="2E189143" w14:textId="77777777" w:rsidR="007431DF" w:rsidRDefault="007431DF">
      <w:r>
        <w:continuationSeparator/>
      </w:r>
    </w:p>
  </w:endnote>
  <w:endnote w:id="1">
    <w:p w14:paraId="3167C4F2" w14:textId="77777777" w:rsidR="00CD03E5" w:rsidRPr="00B129DC" w:rsidRDefault="009B6880">
      <w:pPr>
        <w:pStyle w:val="EndnoteText"/>
        <w:rPr>
          <w:sz w:val="20"/>
          <w:szCs w:val="20"/>
        </w:rPr>
      </w:pPr>
      <w:r w:rsidRPr="00B129DC">
        <w:rPr>
          <w:rStyle w:val="EndnoteReference"/>
          <w:sz w:val="20"/>
          <w:szCs w:val="20"/>
        </w:rPr>
        <w:endnoteRef/>
      </w:r>
      <w:r w:rsidRPr="00B129DC">
        <w:rPr>
          <w:sz w:val="20"/>
          <w:szCs w:val="20"/>
        </w:rPr>
        <w:t xml:space="preserve"> </w:t>
      </w:r>
      <w:r w:rsidRPr="00B129DC">
        <w:rPr>
          <w:rFonts w:ascii="Helvetica" w:hAnsi="Helvetica"/>
          <w:sz w:val="20"/>
          <w:szCs w:val="20"/>
        </w:rPr>
        <w:t>Please list all other sources of project income and note if they are committed, pending or will be applied for.</w:t>
      </w:r>
    </w:p>
  </w:endnote>
  <w:endnote w:id="2">
    <w:p w14:paraId="74FB45D6" w14:textId="77777777" w:rsidR="00CD03E5" w:rsidRDefault="000520B2">
      <w:pPr>
        <w:pStyle w:val="EndnoteText"/>
      </w:pPr>
      <w:r w:rsidRPr="00B129DC">
        <w:rPr>
          <w:rStyle w:val="EndnoteReference"/>
          <w:sz w:val="20"/>
          <w:szCs w:val="20"/>
        </w:rPr>
        <w:endnoteRef/>
      </w:r>
      <w:r w:rsidRPr="00B129DC">
        <w:rPr>
          <w:sz w:val="20"/>
          <w:szCs w:val="20"/>
        </w:rPr>
        <w:t xml:space="preserve"> </w:t>
      </w:r>
      <w:r w:rsidRPr="00B129DC">
        <w:rPr>
          <w:rFonts w:ascii="Helvetica" w:hAnsi="Helvetica"/>
          <w:sz w:val="20"/>
          <w:szCs w:val="20"/>
        </w:rPr>
        <w:t>Energy</w:t>
      </w:r>
      <w:r w:rsidRPr="00B129DC">
        <w:rPr>
          <w:sz w:val="20"/>
          <w:szCs w:val="20"/>
        </w:rPr>
        <w:t xml:space="preserve"> </w:t>
      </w:r>
      <w:r w:rsidRPr="00B129DC">
        <w:rPr>
          <w:rFonts w:ascii="Helvetica" w:hAnsi="Helvetica"/>
          <w:sz w:val="20"/>
          <w:szCs w:val="20"/>
        </w:rPr>
        <w:t>engineer, architect, traveling minister, other outside expert nee</w:t>
      </w:r>
      <w:bookmarkStart w:id="0" w:name="_GoBack"/>
      <w:bookmarkEnd w:id="0"/>
      <w:r w:rsidRPr="00B129DC">
        <w:rPr>
          <w:rFonts w:ascii="Helvetica" w:hAnsi="Helvetica"/>
          <w:sz w:val="20"/>
          <w:szCs w:val="20"/>
        </w:rPr>
        <w:t>ded to carry out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CE6C" w14:textId="6B7743FD" w:rsidR="00CD03E5" w:rsidRDefault="00BB01F5" w:rsidP="00CF087C">
    <w:pPr>
      <w:pStyle w:val="Footer"/>
      <w:tabs>
        <w:tab w:val="clear" w:pos="8640"/>
        <w:tab w:val="right" w:pos="9900"/>
      </w:tabs>
    </w:pPr>
    <w:r>
      <w:rPr>
        <w:rStyle w:val="PageNumber"/>
      </w:rPr>
      <w:t>NEYM Future Fund</w:t>
    </w:r>
    <w:r w:rsidR="00A12A25">
      <w:rPr>
        <w:rStyle w:val="PageNumber"/>
      </w:rPr>
      <w:t xml:space="preserve"> Application Form_updated_</w:t>
    </w:r>
    <w:r>
      <w:rPr>
        <w:rStyle w:val="PageNumber"/>
      </w:rPr>
      <w:t>1-18-2018</w:t>
    </w:r>
    <w:r w:rsidR="00CF087C">
      <w:rPr>
        <w:rStyle w:val="PageNumber"/>
      </w:rPr>
      <w:tab/>
      <w:t xml:space="preserve">Page </w:t>
    </w:r>
    <w:r w:rsidR="000520B2">
      <w:rPr>
        <w:rStyle w:val="PageNumber"/>
      </w:rPr>
      <w:fldChar w:fldCharType="begin"/>
    </w:r>
    <w:r w:rsidR="000520B2">
      <w:rPr>
        <w:rStyle w:val="PageNumber"/>
      </w:rPr>
      <w:instrText xml:space="preserve"> PAGE </w:instrText>
    </w:r>
    <w:r w:rsidR="000520B2">
      <w:rPr>
        <w:rStyle w:val="PageNumber"/>
      </w:rPr>
      <w:fldChar w:fldCharType="separate"/>
    </w:r>
    <w:r w:rsidR="00556000">
      <w:rPr>
        <w:rStyle w:val="PageNumber"/>
        <w:noProof/>
      </w:rPr>
      <w:t>2</w:t>
    </w:r>
    <w:r w:rsidR="000520B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D90C" w14:textId="77777777" w:rsidR="007431DF" w:rsidRDefault="007431DF">
      <w:r>
        <w:separator/>
      </w:r>
    </w:p>
  </w:footnote>
  <w:footnote w:type="continuationSeparator" w:id="0">
    <w:p w14:paraId="0FE1044C" w14:textId="77777777" w:rsidR="007431DF" w:rsidRDefault="0074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217F" w14:textId="77777777" w:rsidR="00CD03E5" w:rsidRDefault="007431DF">
    <w:pPr>
      <w:pStyle w:val="Header"/>
    </w:pPr>
    <w:r>
      <w:rPr>
        <w:noProof/>
      </w:rPr>
      <w:pict w14:anchorId="67834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630.35pt;height:70pt;rotation:315;z-index:-1;mso-wrap-edited:f;mso-width-percent:0;mso-height-percent:0;mso-position-horizontal:center;mso-position-horizontal-relative:margin;mso-position-vertical:center;mso-position-vertical-relative:margin;mso-width-percent:0;mso-height-percent:0" wrapcoords="21394 3484 21291 3716 20957 4413 20623 6968 19954 4181 19723 3484 19671 3716 19389 5342 19363 6271 19594 8361 18849 4645 18540 3484 18489 3484 18309 4181 18051 5110 17357 3948 17126 3716 16920 4181 16637 6271 16740 8826 17151 12542 16843 14865 15763 5806 15660 5110 15454 7432 14914 7897 14760 7897 14580 8129 14451 9058 14220 8361 13783 7665 12394 7897 12163 8129 12086 8826 11417 7897 10569 8129 10569 8594 10723 12310 9746 4181 9669 3484 9489 6271 9103 13239 8126 4413 7689 1858 7457 3716 5323 4181 5271 4413 5503 6968 5477 12077 4397 4181 4320 3484 3986 9058 3909 9987 3111 6503 2880 4413 2803 4181 2263 3716 1826 4181 1774 4413 2031 7432 1209 4413 1106 4181 51 4181 0 4413 231 6968 231 11845 103 16258 0 16490 103 17419 129 17652 849 17419 1363 16955 2031 17652 3960 17884 4011 16955 3960 14168 4140 15794 4860 18348 4937 17652 6017 17419 5940 11148 6120 12542 7174 18116 7251 17652 7766 17419 7766 16955 7560 9755 7689 11148 8949 17884 8974 17419 9309 17652 9360 17187 9257 14632 9360 15794 10106 18116 10157 17419 10594 17419 10594 16955 10517 15561 11211 18581 11289 17419 11417 18348 12343 22065 12831 20903 13089 19277 13037 17419 12806 15329 13629 18116 13706 18116 14194 17419 14863 18116 15146 16955 15223 16026 15351 17187 15840 18116 16046 16490 15994 14865 15737 10219 16277 15097 16997 18813 17126 17419 17666 17187 17794 16490 17769 14632 17563 10684 18231 16955 18617 18581 19003 14168 19414 17187 19903 19045 20083 17419 19877 10684 20391 15329 21060 18813 21600 14168 21471 10684 21086 6039 21497 4413 21394 3484" fillcolor="silver" stroked="f">
          <v:textpath style="font-family:&quot;Times New Roman&quot;;font-size:1pt" string="DRAFT August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98C6" w14:textId="77777777" w:rsidR="00CD03E5" w:rsidRPr="00BB01F5" w:rsidRDefault="000520B2" w:rsidP="00CD03E5">
    <w:pPr>
      <w:pStyle w:val="Header"/>
      <w:jc w:val="center"/>
      <w:rPr>
        <w:b/>
        <w:sz w:val="28"/>
      </w:rPr>
    </w:pPr>
    <w:r w:rsidRPr="00BB01F5">
      <w:rPr>
        <w:b/>
        <w:sz w:val="28"/>
      </w:rPr>
      <w:t xml:space="preserve">New England Yearly Meeting </w:t>
    </w:r>
  </w:p>
  <w:p w14:paraId="6E52924F" w14:textId="77777777" w:rsidR="00CD03E5" w:rsidRDefault="000520B2" w:rsidP="00CD03E5">
    <w:pPr>
      <w:pStyle w:val="Header"/>
      <w:jc w:val="center"/>
      <w:rPr>
        <w:b/>
        <w:sz w:val="28"/>
      </w:rPr>
    </w:pPr>
    <w:r w:rsidRPr="00BB01F5">
      <w:rPr>
        <w:b/>
        <w:sz w:val="28"/>
      </w:rPr>
      <w:t>Legacy Gift Funds Grant Program</w:t>
    </w:r>
  </w:p>
  <w:p w14:paraId="70C3CB3F" w14:textId="77777777" w:rsidR="00BB01F5" w:rsidRPr="00BB01F5" w:rsidRDefault="00BB01F5" w:rsidP="00CD03E5">
    <w:pPr>
      <w:pStyle w:val="Header"/>
      <w:jc w:val="center"/>
      <w:rPr>
        <w:b/>
        <w:sz w:val="28"/>
      </w:rPr>
    </w:pPr>
    <w:r>
      <w:rPr>
        <w:b/>
        <w:sz w:val="28"/>
      </w:rPr>
      <w:t xml:space="preserve">Application Form: NEYM Future Fund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CB0"/>
    <w:multiLevelType w:val="multilevel"/>
    <w:tmpl w:val="24C062D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AED385D"/>
    <w:multiLevelType w:val="hybridMultilevel"/>
    <w:tmpl w:val="18086D32"/>
    <w:lvl w:ilvl="0" w:tplc="000F0409">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C4CBC"/>
    <w:multiLevelType w:val="hybridMultilevel"/>
    <w:tmpl w:val="4A9494D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8A443A"/>
    <w:multiLevelType w:val="hybridMultilevel"/>
    <w:tmpl w:val="5B8E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A371E"/>
    <w:multiLevelType w:val="hybridMultilevel"/>
    <w:tmpl w:val="6BF4E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F9733E"/>
    <w:multiLevelType w:val="hybridMultilevel"/>
    <w:tmpl w:val="DD5CA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5B3CB2"/>
    <w:multiLevelType w:val="multilevel"/>
    <w:tmpl w:val="18086D3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5EB00F6"/>
    <w:multiLevelType w:val="multilevel"/>
    <w:tmpl w:val="6BF4E5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89127D8"/>
    <w:multiLevelType w:val="hybridMultilevel"/>
    <w:tmpl w:val="54EC5778"/>
    <w:lvl w:ilvl="0" w:tplc="0ADE681C">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2"/>
  </w:num>
  <w:num w:numId="4">
    <w:abstractNumId w:val="0"/>
  </w:num>
  <w:num w:numId="5">
    <w:abstractNumId w:val="4"/>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BEB"/>
    <w:rsid w:val="0000640A"/>
    <w:rsid w:val="000520B2"/>
    <w:rsid w:val="0016194E"/>
    <w:rsid w:val="001B734C"/>
    <w:rsid w:val="00271EAF"/>
    <w:rsid w:val="00296139"/>
    <w:rsid w:val="002A4E16"/>
    <w:rsid w:val="002B2996"/>
    <w:rsid w:val="00356786"/>
    <w:rsid w:val="00391633"/>
    <w:rsid w:val="0048622D"/>
    <w:rsid w:val="004A5B73"/>
    <w:rsid w:val="00556000"/>
    <w:rsid w:val="00582374"/>
    <w:rsid w:val="005A5B4D"/>
    <w:rsid w:val="00735F78"/>
    <w:rsid w:val="007431DF"/>
    <w:rsid w:val="00766B31"/>
    <w:rsid w:val="008524B1"/>
    <w:rsid w:val="00857A02"/>
    <w:rsid w:val="008A1BFE"/>
    <w:rsid w:val="009B6880"/>
    <w:rsid w:val="00A12A25"/>
    <w:rsid w:val="00AE47AB"/>
    <w:rsid w:val="00B129DC"/>
    <w:rsid w:val="00B34E7C"/>
    <w:rsid w:val="00B96676"/>
    <w:rsid w:val="00B97A95"/>
    <w:rsid w:val="00BB01F5"/>
    <w:rsid w:val="00BE2AD6"/>
    <w:rsid w:val="00CC3D9D"/>
    <w:rsid w:val="00CD03E5"/>
    <w:rsid w:val="00CF087C"/>
    <w:rsid w:val="00DB65FF"/>
    <w:rsid w:val="00DC134D"/>
    <w:rsid w:val="00DF611D"/>
    <w:rsid w:val="00F87972"/>
    <w:rsid w:val="00F96F70"/>
    <w:rsid w:val="00FB3BEB"/>
    <w:rsid w:val="00FC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8A4AC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3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3CF"/>
    <w:pPr>
      <w:tabs>
        <w:tab w:val="center" w:pos="4320"/>
        <w:tab w:val="right" w:pos="8640"/>
      </w:tabs>
    </w:pPr>
  </w:style>
  <w:style w:type="paragraph" w:styleId="Footer">
    <w:name w:val="footer"/>
    <w:basedOn w:val="Normal"/>
    <w:semiHidden/>
    <w:rsid w:val="00BF43CF"/>
    <w:pPr>
      <w:tabs>
        <w:tab w:val="center" w:pos="4320"/>
        <w:tab w:val="right" w:pos="8640"/>
      </w:tabs>
    </w:pPr>
  </w:style>
  <w:style w:type="table" w:styleId="TableGrid">
    <w:name w:val="Table Grid"/>
    <w:basedOn w:val="TableNormal"/>
    <w:rsid w:val="00BF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F43CF"/>
    <w:pPr>
      <w:spacing w:before="100" w:beforeAutospacing="1" w:after="100" w:afterAutospacing="1"/>
    </w:pPr>
    <w:rPr>
      <w:rFonts w:ascii="Times" w:eastAsia="Times" w:hAnsi="Times"/>
      <w:sz w:val="20"/>
      <w:szCs w:val="20"/>
    </w:rPr>
  </w:style>
  <w:style w:type="paragraph" w:styleId="EndnoteText">
    <w:name w:val="endnote text"/>
    <w:basedOn w:val="Normal"/>
    <w:semiHidden/>
    <w:rsid w:val="00BF43CF"/>
  </w:style>
  <w:style w:type="character" w:styleId="EndnoteReference">
    <w:name w:val="endnote reference"/>
    <w:semiHidden/>
    <w:rsid w:val="00BF43CF"/>
    <w:rPr>
      <w:vertAlign w:val="superscript"/>
    </w:rPr>
  </w:style>
  <w:style w:type="character" w:styleId="PageNumber">
    <w:name w:val="page number"/>
    <w:basedOn w:val="DefaultParagraphFont"/>
    <w:rsid w:val="00BF43CF"/>
  </w:style>
  <w:style w:type="paragraph" w:styleId="ListParagraph">
    <w:name w:val="List Paragraph"/>
    <w:basedOn w:val="Normal"/>
    <w:uiPriority w:val="34"/>
    <w:qFormat/>
    <w:rsid w:val="00B34E7C"/>
    <w:pPr>
      <w:ind w:left="720"/>
      <w:contextualSpacing/>
    </w:pPr>
  </w:style>
  <w:style w:type="paragraph" w:customStyle="1" w:styleId="Normal1">
    <w:name w:val="Normal1"/>
    <w:rsid w:val="00B129DC"/>
    <w:pPr>
      <w:widowControl w:val="0"/>
    </w:pPr>
    <w:rPr>
      <w:color w:val="000000"/>
      <w:sz w:val="24"/>
      <w:szCs w:val="24"/>
    </w:rPr>
  </w:style>
  <w:style w:type="character" w:styleId="Hyperlink">
    <w:name w:val="Hyperlink"/>
    <w:uiPriority w:val="99"/>
    <w:unhideWhenUsed/>
    <w:rsid w:val="000064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gacy@ney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3935</CharactersWithSpaces>
  <SharedDoc>false</SharedDoc>
  <HLinks>
    <vt:vector size="6" baseType="variant">
      <vt:variant>
        <vt:i4>4849788</vt:i4>
      </vt:variant>
      <vt:variant>
        <vt:i4>0</vt:i4>
      </vt:variant>
      <vt:variant>
        <vt:i4>0</vt:i4>
      </vt:variant>
      <vt:variant>
        <vt:i4>5</vt:i4>
      </vt:variant>
      <vt:variant>
        <vt:lpwstr>mailto:Legacy@neym.org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Office 2004 Test Drive User</dc:creator>
  <cp:keywords/>
  <cp:lastModifiedBy>Sara Hubner</cp:lastModifiedBy>
  <cp:revision>3</cp:revision>
  <dcterms:created xsi:type="dcterms:W3CDTF">2018-01-19T03:34:00Z</dcterms:created>
  <dcterms:modified xsi:type="dcterms:W3CDTF">2018-01-19T15:53:00Z</dcterms:modified>
</cp:coreProperties>
</file>